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25636" w14:textId="375FBADE" w:rsidR="00E9600A" w:rsidRDefault="00CC3D6D" w:rsidP="00CC3D6D">
      <w:pPr>
        <w:spacing w:after="0"/>
      </w:pPr>
      <w:r>
        <w:t>Onderstaand de tarieven 2018 voor kerkelijke diensten.</w:t>
      </w:r>
    </w:p>
    <w:p w14:paraId="3F9A70CD" w14:textId="703A16BC" w:rsidR="00CC3D6D" w:rsidRDefault="00CC3D6D" w:rsidP="00CC3D6D">
      <w:pPr>
        <w:pStyle w:val="Lijstalinea"/>
        <w:numPr>
          <w:ilvl w:val="0"/>
          <w:numId w:val="1"/>
        </w:numPr>
        <w:spacing w:after="0"/>
      </w:pPr>
      <w:r>
        <w:t>Deze tarieven gelden alleen voor parochianen die een kerkbijdrage (KB) hebben betaald.</w:t>
      </w:r>
    </w:p>
    <w:p w14:paraId="5BF84B48" w14:textId="77777777" w:rsidR="00CC3D6D" w:rsidRDefault="00CC3D6D" w:rsidP="00CC3D6D">
      <w:pPr>
        <w:pStyle w:val="Lijstalinea"/>
        <w:numPr>
          <w:ilvl w:val="0"/>
          <w:numId w:val="1"/>
        </w:numPr>
        <w:spacing w:after="0"/>
      </w:pPr>
      <w:r>
        <w:t>De budgethouders van de locatieraden bepalen welke parochianen wel/niet onder deze regeling vallen.</w:t>
      </w:r>
    </w:p>
    <w:p w14:paraId="709421FA" w14:textId="16B45D21" w:rsidR="00CC3D6D" w:rsidRDefault="00CC3D6D" w:rsidP="00CC3D6D">
      <w:pPr>
        <w:pStyle w:val="Lijstalinea"/>
        <w:numPr>
          <w:ilvl w:val="0"/>
          <w:numId w:val="1"/>
        </w:numPr>
        <w:spacing w:after="0"/>
      </w:pPr>
      <w:r>
        <w:t>De locatieraad is bevoegd om te bepalen dat voor niet-KB-betalende parochianen ander</w:t>
      </w:r>
      <w:r w:rsidR="00B25D68">
        <w:t>e</w:t>
      </w:r>
      <w:r>
        <w:t xml:space="preserve"> (hoger</w:t>
      </w:r>
      <w:r w:rsidR="00B25D68">
        <w:t>e</w:t>
      </w:r>
      <w:r>
        <w:t>) tarie</w:t>
      </w:r>
      <w:r w:rsidR="00B25D68">
        <w:t>ven</w:t>
      </w:r>
      <w:r>
        <w:t xml:space="preserve"> geld</w:t>
      </w:r>
      <w:r w:rsidR="00B25D68">
        <w:t>en</w:t>
      </w:r>
      <w:r>
        <w:t xml:space="preserve">. </w:t>
      </w:r>
    </w:p>
    <w:p w14:paraId="5BA297CF" w14:textId="27673F09" w:rsidR="00CC3D6D" w:rsidRDefault="00CC3D6D" w:rsidP="00CC3D6D">
      <w:pPr>
        <w:pStyle w:val="Lijstalinea"/>
        <w:numPr>
          <w:ilvl w:val="0"/>
          <w:numId w:val="1"/>
        </w:numPr>
        <w:spacing w:after="0"/>
      </w:pPr>
      <w:r>
        <w:t>De pastores zijn bevoegd om in individuele gevallen op grond van sociale overwegingen - en na afstemming met de lokale budgethouder - een korting te verlenen in de vorm van een zeker percentage op de normaal geldende tarieven.</w:t>
      </w:r>
    </w:p>
    <w:p w14:paraId="3EEA1236" w14:textId="4EFAE8F3" w:rsidR="00CB5726" w:rsidRDefault="00CB5726" w:rsidP="00CB5726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CB5726" w:rsidRPr="00CB5726" w14:paraId="282DDC09" w14:textId="77777777" w:rsidTr="00CB5726">
        <w:tc>
          <w:tcPr>
            <w:tcW w:w="5524" w:type="dxa"/>
          </w:tcPr>
          <w:p w14:paraId="05052A0B" w14:textId="7DB9CAA0" w:rsidR="00CB5726" w:rsidRPr="00CB5726" w:rsidRDefault="00CB5726" w:rsidP="00CB5726">
            <w:pPr>
              <w:rPr>
                <w:b/>
              </w:rPr>
            </w:pPr>
            <w:r w:rsidRPr="00CB5726">
              <w:rPr>
                <w:b/>
              </w:rPr>
              <w:t>Kerkelijke dienst</w:t>
            </w:r>
          </w:p>
        </w:tc>
        <w:tc>
          <w:tcPr>
            <w:tcW w:w="3538" w:type="dxa"/>
          </w:tcPr>
          <w:p w14:paraId="322A9F4B" w14:textId="35916ECC" w:rsidR="00CB5726" w:rsidRPr="00CB5726" w:rsidRDefault="00CB5726" w:rsidP="00CB5726">
            <w:pPr>
              <w:jc w:val="center"/>
              <w:rPr>
                <w:b/>
              </w:rPr>
            </w:pPr>
            <w:r w:rsidRPr="00CB5726">
              <w:rPr>
                <w:b/>
              </w:rPr>
              <w:t>Tarief 2018</w:t>
            </w:r>
          </w:p>
        </w:tc>
      </w:tr>
      <w:tr w:rsidR="00CB5726" w14:paraId="0F55D34F" w14:textId="77777777" w:rsidTr="00CB5726">
        <w:tc>
          <w:tcPr>
            <w:tcW w:w="5524" w:type="dxa"/>
          </w:tcPr>
          <w:p w14:paraId="025F0C4E" w14:textId="49CE31CE" w:rsidR="00CB5726" w:rsidRDefault="00CB5726" w:rsidP="00CB5726">
            <w:r>
              <w:t>Doop tijdens een reguliere viering</w:t>
            </w:r>
          </w:p>
        </w:tc>
        <w:tc>
          <w:tcPr>
            <w:tcW w:w="3538" w:type="dxa"/>
          </w:tcPr>
          <w:p w14:paraId="1367C74F" w14:textId="19B4E4AB" w:rsidR="00CB5726" w:rsidRDefault="00CB5726" w:rsidP="00CB5726">
            <w:pPr>
              <w:jc w:val="center"/>
            </w:pPr>
            <w:r>
              <w:t>€ 50</w:t>
            </w:r>
          </w:p>
        </w:tc>
      </w:tr>
      <w:tr w:rsidR="00CB5726" w14:paraId="6D79B4D7" w14:textId="77777777" w:rsidTr="00CB5726">
        <w:tc>
          <w:tcPr>
            <w:tcW w:w="5524" w:type="dxa"/>
          </w:tcPr>
          <w:p w14:paraId="6A982B41" w14:textId="49E7AE7F" w:rsidR="00CB5726" w:rsidRDefault="00CB5726" w:rsidP="00CB5726">
            <w:r>
              <w:t>Doop in een aparte doopviering</w:t>
            </w:r>
          </w:p>
        </w:tc>
        <w:tc>
          <w:tcPr>
            <w:tcW w:w="3538" w:type="dxa"/>
          </w:tcPr>
          <w:p w14:paraId="6AC0473C" w14:textId="2733088A" w:rsidR="00CB5726" w:rsidRDefault="00CB5726" w:rsidP="00CB5726">
            <w:pPr>
              <w:jc w:val="center"/>
            </w:pPr>
            <w:r>
              <w:t>€ 100</w:t>
            </w:r>
          </w:p>
        </w:tc>
      </w:tr>
      <w:tr w:rsidR="00CB5726" w14:paraId="5268C200" w14:textId="77777777" w:rsidTr="00CB5726">
        <w:tc>
          <w:tcPr>
            <w:tcW w:w="5524" w:type="dxa"/>
          </w:tcPr>
          <w:p w14:paraId="711B9975" w14:textId="39A86FFD" w:rsidR="00CB5726" w:rsidRDefault="00CB5726" w:rsidP="00CB5726">
            <w:bookmarkStart w:id="0" w:name="OLE_LINK1"/>
            <w:bookmarkStart w:id="1" w:name="OLE_LINK2"/>
            <w:r>
              <w:t>Trouw- of rouwdienst door pastor in eigen kerkgebouw</w:t>
            </w:r>
            <w:bookmarkEnd w:id="0"/>
            <w:bookmarkEnd w:id="1"/>
          </w:p>
        </w:tc>
        <w:tc>
          <w:tcPr>
            <w:tcW w:w="3538" w:type="dxa"/>
          </w:tcPr>
          <w:p w14:paraId="4ADB195C" w14:textId="2F3CA720" w:rsidR="00CB5726" w:rsidRDefault="00CB5726" w:rsidP="00CB5726">
            <w:pPr>
              <w:jc w:val="center"/>
            </w:pPr>
            <w:r>
              <w:t>€ 500</w:t>
            </w:r>
          </w:p>
        </w:tc>
      </w:tr>
      <w:tr w:rsidR="00CB5726" w14:paraId="7226E744" w14:textId="77777777" w:rsidTr="00CB5726">
        <w:tc>
          <w:tcPr>
            <w:tcW w:w="5524" w:type="dxa"/>
          </w:tcPr>
          <w:p w14:paraId="17E76334" w14:textId="084D5920" w:rsidR="00CB5726" w:rsidRDefault="00CB5726" w:rsidP="00CB5726">
            <w:r>
              <w:t xml:space="preserve">Trouw- of rouwdienst </w:t>
            </w:r>
            <w:r>
              <w:t>door pastor op locatie elders</w:t>
            </w:r>
          </w:p>
        </w:tc>
        <w:tc>
          <w:tcPr>
            <w:tcW w:w="3538" w:type="dxa"/>
          </w:tcPr>
          <w:p w14:paraId="22D57645" w14:textId="281B4C1B" w:rsidR="00CB5726" w:rsidRDefault="00CB5726" w:rsidP="00CB5726">
            <w:pPr>
              <w:jc w:val="center"/>
            </w:pPr>
            <w:r>
              <w:t>€ 350</w:t>
            </w:r>
          </w:p>
        </w:tc>
      </w:tr>
      <w:tr w:rsidR="00CB5726" w14:paraId="4F9868F7" w14:textId="77777777" w:rsidTr="00CB5726">
        <w:tc>
          <w:tcPr>
            <w:tcW w:w="5524" w:type="dxa"/>
          </w:tcPr>
          <w:p w14:paraId="2A309B3B" w14:textId="0B38DE69" w:rsidR="00CB5726" w:rsidRDefault="00CB5726" w:rsidP="00CB5726">
            <w:r>
              <w:t>Reiskosten pastor</w:t>
            </w:r>
          </w:p>
        </w:tc>
        <w:tc>
          <w:tcPr>
            <w:tcW w:w="3538" w:type="dxa"/>
          </w:tcPr>
          <w:p w14:paraId="25BFF14A" w14:textId="1FB922E3" w:rsidR="00CB5726" w:rsidRDefault="00CB5726" w:rsidP="00CB5726">
            <w:pPr>
              <w:jc w:val="center"/>
            </w:pPr>
            <w:r>
              <w:t>€ 0,32 per km</w:t>
            </w:r>
          </w:p>
        </w:tc>
      </w:tr>
      <w:tr w:rsidR="00CB5726" w14:paraId="6D1EEABC" w14:textId="77777777" w:rsidTr="00CB5726">
        <w:tc>
          <w:tcPr>
            <w:tcW w:w="5524" w:type="dxa"/>
          </w:tcPr>
          <w:p w14:paraId="5983105E" w14:textId="1B2EFC79" w:rsidR="00CB5726" w:rsidRDefault="00CB5726" w:rsidP="00CB5726">
            <w:r>
              <w:t>Misstipendia</w:t>
            </w:r>
          </w:p>
        </w:tc>
        <w:tc>
          <w:tcPr>
            <w:tcW w:w="3538" w:type="dxa"/>
          </w:tcPr>
          <w:p w14:paraId="334303A8" w14:textId="77777777" w:rsidR="00CB5726" w:rsidRDefault="00CB5726" w:rsidP="00CB5726">
            <w:pPr>
              <w:jc w:val="center"/>
            </w:pPr>
            <w:r>
              <w:t>Eerste 5 lezingen gratis</w:t>
            </w:r>
          </w:p>
          <w:p w14:paraId="1417B8F2" w14:textId="15E804A7" w:rsidR="00CB5726" w:rsidRDefault="00CB5726" w:rsidP="00CB5726">
            <w:pPr>
              <w:jc w:val="center"/>
            </w:pPr>
            <w:r>
              <w:t>Volgende lezingen € 10 per keer</w:t>
            </w:r>
          </w:p>
        </w:tc>
      </w:tr>
      <w:tr w:rsidR="00CB5726" w14:paraId="5D0AA26F" w14:textId="77777777" w:rsidTr="00CB5726">
        <w:tc>
          <w:tcPr>
            <w:tcW w:w="5524" w:type="dxa"/>
          </w:tcPr>
          <w:p w14:paraId="562031CC" w14:textId="4EEEAB77" w:rsidR="00CB5726" w:rsidRDefault="00CB5726" w:rsidP="00CB5726">
            <w:r>
              <w:t>Kosten boekwerkjes</w:t>
            </w:r>
          </w:p>
        </w:tc>
        <w:tc>
          <w:tcPr>
            <w:tcW w:w="3538" w:type="dxa"/>
          </w:tcPr>
          <w:p w14:paraId="2C23308F" w14:textId="3AECFF71" w:rsidR="00CB5726" w:rsidRDefault="00CB5726" w:rsidP="00CB5726">
            <w:pPr>
              <w:jc w:val="center"/>
            </w:pPr>
            <w:r>
              <w:t>€ 0,50 per stuk</w:t>
            </w:r>
          </w:p>
        </w:tc>
      </w:tr>
      <w:tr w:rsidR="00CB5726" w14:paraId="18A24D51" w14:textId="77777777" w:rsidTr="00CB5726">
        <w:tc>
          <w:tcPr>
            <w:tcW w:w="5524" w:type="dxa"/>
          </w:tcPr>
          <w:p w14:paraId="7E7A007F" w14:textId="0A55E3EC" w:rsidR="00CB5726" w:rsidRDefault="00CB5726" w:rsidP="00CB5726">
            <w:r>
              <w:t xml:space="preserve">Bijkomende kosten (bloemen, koffie, thee, organist, koor) </w:t>
            </w:r>
          </w:p>
        </w:tc>
        <w:tc>
          <w:tcPr>
            <w:tcW w:w="3538" w:type="dxa"/>
          </w:tcPr>
          <w:p w14:paraId="29721527" w14:textId="21B1BCAA" w:rsidR="00CB5726" w:rsidRDefault="00CB5726" w:rsidP="00CB5726">
            <w:pPr>
              <w:jc w:val="center"/>
            </w:pPr>
            <w:r>
              <w:t>Lokaal kostendekkend bepaald</w:t>
            </w:r>
          </w:p>
        </w:tc>
      </w:tr>
    </w:tbl>
    <w:p w14:paraId="0AC781C8" w14:textId="77777777" w:rsidR="00CB5726" w:rsidRDefault="00CB5726" w:rsidP="00CB5726">
      <w:pPr>
        <w:spacing w:after="0"/>
      </w:pPr>
    </w:p>
    <w:p w14:paraId="63F6B538" w14:textId="77777777" w:rsidR="00CC3D6D" w:rsidRDefault="00CC3D6D" w:rsidP="00CC3D6D">
      <w:pPr>
        <w:spacing w:after="0"/>
      </w:pPr>
      <w:bookmarkStart w:id="2" w:name="_GoBack"/>
      <w:bookmarkEnd w:id="2"/>
    </w:p>
    <w:p w14:paraId="6E90A432" w14:textId="5AD2CC5B" w:rsidR="00CC3D6D" w:rsidRDefault="00CC3D6D" w:rsidP="00CC3D6D">
      <w:pPr>
        <w:spacing w:after="0"/>
      </w:pPr>
      <w:r>
        <w:t xml:space="preserve">    </w:t>
      </w:r>
    </w:p>
    <w:sectPr w:rsidR="00CC3D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DF742" w14:textId="77777777" w:rsidR="00CC3D6D" w:rsidRDefault="00CC3D6D" w:rsidP="00CC3D6D">
      <w:pPr>
        <w:spacing w:after="0" w:line="240" w:lineRule="auto"/>
      </w:pPr>
      <w:r>
        <w:separator/>
      </w:r>
    </w:p>
  </w:endnote>
  <w:endnote w:type="continuationSeparator" w:id="0">
    <w:p w14:paraId="016036B1" w14:textId="77777777" w:rsidR="00CC3D6D" w:rsidRDefault="00CC3D6D" w:rsidP="00CC3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A837D" w14:textId="77777777" w:rsidR="00CC3D6D" w:rsidRDefault="00CC3D6D" w:rsidP="00CC3D6D">
      <w:pPr>
        <w:spacing w:after="0" w:line="240" w:lineRule="auto"/>
      </w:pPr>
      <w:r>
        <w:separator/>
      </w:r>
    </w:p>
  </w:footnote>
  <w:footnote w:type="continuationSeparator" w:id="0">
    <w:p w14:paraId="3D2AF550" w14:textId="77777777" w:rsidR="00CC3D6D" w:rsidRDefault="00CC3D6D" w:rsidP="00CC3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102D4" w14:textId="08FBE330" w:rsidR="00CC3D6D" w:rsidRPr="00CC3D6D" w:rsidRDefault="00CC3D6D">
    <w:pPr>
      <w:pStyle w:val="Koptekst"/>
      <w:rPr>
        <w:b/>
      </w:rPr>
    </w:pPr>
    <w:r w:rsidRPr="00CC3D6D">
      <w:rPr>
        <w:b/>
      </w:rPr>
      <w:t>TARIEVEN KERKELIJKE DIENSTEN 2018</w:t>
    </w:r>
    <w:r w:rsidRPr="00CC3D6D">
      <w:rPr>
        <w:b/>
      </w:rPr>
      <w:tab/>
    </w:r>
    <w:r w:rsidRPr="00CC3D6D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B14B8"/>
    <w:multiLevelType w:val="hybridMultilevel"/>
    <w:tmpl w:val="FD42546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25"/>
    <w:rsid w:val="00A26725"/>
    <w:rsid w:val="00A92436"/>
    <w:rsid w:val="00B25D68"/>
    <w:rsid w:val="00CB5726"/>
    <w:rsid w:val="00CC3D6D"/>
    <w:rsid w:val="00E9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0362"/>
  <w15:chartTrackingRefBased/>
  <w15:docId w15:val="{68082290-A58E-474E-B854-042D928F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C3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C3D6D"/>
  </w:style>
  <w:style w:type="paragraph" w:styleId="Voettekst">
    <w:name w:val="footer"/>
    <w:basedOn w:val="Standaard"/>
    <w:link w:val="VoettekstChar"/>
    <w:uiPriority w:val="99"/>
    <w:unhideWhenUsed/>
    <w:rsid w:val="00CC3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C3D6D"/>
  </w:style>
  <w:style w:type="paragraph" w:styleId="Lijstalinea">
    <w:name w:val="List Paragraph"/>
    <w:basedOn w:val="Standaard"/>
    <w:uiPriority w:val="34"/>
    <w:qFormat/>
    <w:rsid w:val="00CC3D6D"/>
    <w:pPr>
      <w:ind w:left="720"/>
      <w:contextualSpacing/>
    </w:pPr>
  </w:style>
  <w:style w:type="table" w:styleId="Tabelraster">
    <w:name w:val="Table Grid"/>
    <w:basedOn w:val="Standaardtabel"/>
    <w:uiPriority w:val="39"/>
    <w:rsid w:val="00CB5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 Jan Algra</dc:creator>
  <cp:keywords/>
  <dc:description/>
  <cp:lastModifiedBy>Ale Jan Algra</cp:lastModifiedBy>
  <cp:revision>3</cp:revision>
  <cp:lastPrinted>2018-02-09T11:24:00Z</cp:lastPrinted>
  <dcterms:created xsi:type="dcterms:W3CDTF">2018-02-09T10:56:00Z</dcterms:created>
  <dcterms:modified xsi:type="dcterms:W3CDTF">2018-02-09T11:28:00Z</dcterms:modified>
</cp:coreProperties>
</file>