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221C" w14:textId="334F5C50" w:rsidR="00A37BB3" w:rsidRDefault="00A37BB3">
      <w:pPr>
        <w:spacing w:line="240" w:lineRule="auto"/>
        <w:rPr>
          <w:smallCaps/>
          <w:sz w:val="24"/>
          <w:szCs w:val="24"/>
        </w:rPr>
      </w:pPr>
      <w:r>
        <w:rPr>
          <w:noProof/>
        </w:rPr>
        <w:drawing>
          <wp:inline distT="0" distB="0" distL="0" distR="0" wp14:anchorId="06952EC0" wp14:editId="727E10B2">
            <wp:extent cx="1733550" cy="642989"/>
            <wp:effectExtent l="0" t="0" r="0" b="0"/>
            <wp:docPr id="1577525022" name="Afbeelding 1" descr="Afbeelding met tekst, grafische vormgeving, Graphics, pos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25022" name="Afbeelding 1" descr="Afbeelding met tekst, grafische vormgeving, Graphics, poster&#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7208" cy="648055"/>
                    </a:xfrm>
                    <a:prstGeom prst="rect">
                      <a:avLst/>
                    </a:prstGeom>
                    <a:noFill/>
                    <a:ln>
                      <a:noFill/>
                    </a:ln>
                  </pic:spPr>
                </pic:pic>
              </a:graphicData>
            </a:graphic>
          </wp:inline>
        </w:drawing>
      </w:r>
    </w:p>
    <w:p w14:paraId="4DAAF0B8" w14:textId="2B524D49" w:rsidR="00E13ABF" w:rsidRPr="00716638" w:rsidRDefault="003D6FE2" w:rsidP="00A37BB3">
      <w:pPr>
        <w:spacing w:line="240" w:lineRule="auto"/>
        <w:ind w:left="2832" w:firstLine="708"/>
        <w:rPr>
          <w:rFonts w:ascii="Calibri" w:hAnsi="Calibri"/>
          <w:b/>
          <w:bCs/>
          <w:sz w:val="24"/>
          <w:szCs w:val="24"/>
        </w:rPr>
      </w:pPr>
      <w:r w:rsidRPr="00716638">
        <w:rPr>
          <w:b/>
          <w:bCs/>
          <w:smallCaps/>
          <w:sz w:val="24"/>
          <w:szCs w:val="24"/>
        </w:rPr>
        <w:t>Uitnodiging</w:t>
      </w:r>
    </w:p>
    <w:p w14:paraId="4DAAF0B9" w14:textId="77777777" w:rsidR="00E13ABF" w:rsidRPr="003D6FE2" w:rsidRDefault="00E13ABF">
      <w:pPr>
        <w:spacing w:line="240" w:lineRule="auto"/>
        <w:rPr>
          <w:rFonts w:ascii="Calibri" w:hAnsi="Calibri"/>
          <w:smallCaps/>
        </w:rPr>
      </w:pPr>
    </w:p>
    <w:p w14:paraId="4DAAF0BA" w14:textId="77777777" w:rsidR="00E13ABF" w:rsidRPr="00FE0FE0" w:rsidRDefault="003D6FE2">
      <w:pPr>
        <w:spacing w:line="240" w:lineRule="auto"/>
        <w:rPr>
          <w:rFonts w:ascii="Aptos" w:hAnsi="Aptos"/>
          <w:b/>
          <w:bCs/>
        </w:rPr>
      </w:pPr>
      <w:r w:rsidRPr="00FE0FE0">
        <w:rPr>
          <w:rFonts w:ascii="Aptos" w:hAnsi="Aptos"/>
          <w:b/>
          <w:bCs/>
          <w:smallCaps/>
        </w:rPr>
        <w:t>Dag van het Jodendom met joods en katholiek geestelijk gevangenisverzorger</w:t>
      </w:r>
    </w:p>
    <w:p w14:paraId="4DAAF0BB" w14:textId="77777777" w:rsidR="00E13ABF" w:rsidRPr="00FE0FE0" w:rsidRDefault="003D6FE2">
      <w:pPr>
        <w:rPr>
          <w:rFonts w:ascii="Aptos" w:hAnsi="Aptos"/>
        </w:rPr>
      </w:pPr>
      <w:r w:rsidRPr="00FE0FE0">
        <w:rPr>
          <w:rFonts w:ascii="Aptos" w:hAnsi="Aptos"/>
        </w:rPr>
        <w:t xml:space="preserve">     </w:t>
      </w:r>
    </w:p>
    <w:p w14:paraId="4DAAF0BC" w14:textId="77777777" w:rsidR="00E13ABF" w:rsidRPr="00FE0FE0" w:rsidRDefault="003D6FE2">
      <w:pPr>
        <w:rPr>
          <w:rFonts w:ascii="Aptos" w:hAnsi="Aptos"/>
        </w:rPr>
      </w:pPr>
      <w:r w:rsidRPr="00FE0FE0">
        <w:rPr>
          <w:rFonts w:ascii="Aptos" w:hAnsi="Aptos"/>
          <w:b/>
          <w:bCs/>
        </w:rPr>
        <w:t xml:space="preserve">De joods geestelijk gevangenisverzorger David Gaillard en zijn rooms-katholieke collega Wim Timmer spreken op zondag 18 januari 2026 in Groningen op de Dag van het Jodendom in Synagoge Groningen vanuit het thema 'ontmoeting' over hun werk. De landelijke Dag van het Jodendom is een initiatief van de Rooms Katholieke Kerk en is bedoeld om stil te staan bij de relatie tussen het christendom en het jodendom. </w:t>
      </w:r>
    </w:p>
    <w:p w14:paraId="4DAAF0BD" w14:textId="77777777" w:rsidR="00E13ABF" w:rsidRPr="00FE0FE0" w:rsidRDefault="00E13ABF">
      <w:pPr>
        <w:spacing w:line="240" w:lineRule="auto"/>
        <w:rPr>
          <w:rFonts w:ascii="Aptos" w:hAnsi="Aptos"/>
          <w:b/>
          <w:bCs/>
        </w:rPr>
      </w:pPr>
    </w:p>
    <w:p w14:paraId="4DAAF0BE" w14:textId="0B6D132B" w:rsidR="00E13ABF" w:rsidRPr="00FE0FE0" w:rsidRDefault="003D6FE2">
      <w:pPr>
        <w:spacing w:line="240" w:lineRule="auto"/>
        <w:rPr>
          <w:rFonts w:ascii="Aptos" w:hAnsi="Aptos"/>
        </w:rPr>
      </w:pPr>
      <w:r w:rsidRPr="00FE0FE0">
        <w:rPr>
          <w:rFonts w:ascii="Aptos" w:hAnsi="Aptos"/>
        </w:rPr>
        <w:t xml:space="preserve">Het thema van de Dag van het Jodendom </w:t>
      </w:r>
      <w:r w:rsidR="005A3D0B" w:rsidRPr="00FE0FE0">
        <w:rPr>
          <w:rFonts w:ascii="Aptos" w:hAnsi="Aptos"/>
        </w:rPr>
        <w:t xml:space="preserve">2026 </w:t>
      </w:r>
      <w:r w:rsidRPr="00FE0FE0">
        <w:rPr>
          <w:rFonts w:ascii="Aptos" w:hAnsi="Aptos"/>
        </w:rPr>
        <w:t>is dit jaar 'ontmoeting'. In Groningen is dit toegespitst op de ontmoeting in de specifieke situatie van de gevangenis. Welke verschillen en overeenkomsten zijn er tussen de manier waarop een joodse en een katholieke geestelijk verzorger zijn gedetineerde cliënten benadert? Gaan zij vanuit hun religie anders om met denken over schuld en over menselijk tekortschieten? Hoe reageren hun joodse of christelijke cliënten op hun manier van werken?</w:t>
      </w:r>
    </w:p>
    <w:p w14:paraId="4DAAF0BF" w14:textId="77777777" w:rsidR="00E13ABF" w:rsidRPr="00FE0FE0" w:rsidRDefault="00E13ABF">
      <w:pPr>
        <w:spacing w:line="240" w:lineRule="auto"/>
        <w:rPr>
          <w:rFonts w:ascii="Aptos" w:hAnsi="Aptos"/>
        </w:rPr>
      </w:pPr>
    </w:p>
    <w:p w14:paraId="4DAAF0C0" w14:textId="77777777" w:rsidR="00E13ABF" w:rsidRPr="00FE0FE0" w:rsidRDefault="003D6FE2">
      <w:pPr>
        <w:spacing w:line="240" w:lineRule="auto"/>
        <w:rPr>
          <w:rFonts w:ascii="Aptos" w:hAnsi="Aptos"/>
          <w:b/>
          <w:bCs/>
        </w:rPr>
      </w:pPr>
      <w:r w:rsidRPr="00FE0FE0">
        <w:rPr>
          <w:rFonts w:ascii="Aptos" w:hAnsi="Aptos"/>
          <w:b/>
          <w:bCs/>
        </w:rPr>
        <w:t>Rabbijn David Gaillard</w:t>
      </w:r>
      <w:r w:rsidRPr="00FE0FE0">
        <w:rPr>
          <w:rFonts w:ascii="Aptos" w:hAnsi="Aptos"/>
        </w:rPr>
        <w:br/>
        <w:t>Rabbijn David Gaillard studeerde sociale wetenschappen op de Universiteit van Amsterdam en Joodse vakken op het Nederlands Israëlitisch Seminarium. Hij werkt bij Defensie en Justitie als joodse geestelijk verzorger. Eerder was hij verbonden aan twee joodse ziekenhuizen, Ziekenhuis Amstelland en het Sinai Centrum te Amstelveen.</w:t>
      </w:r>
      <w:r w:rsidRPr="00FE0FE0">
        <w:rPr>
          <w:rFonts w:ascii="Aptos" w:hAnsi="Aptos"/>
        </w:rPr>
        <w:br/>
        <w:t>Rabbijn Gaillard zal vertellen over de joodse omgang met de Tora en de invloed daarvan op zijn werk met gedetineerden.</w:t>
      </w:r>
    </w:p>
    <w:p w14:paraId="4DAAF0C1" w14:textId="77777777" w:rsidR="00E13ABF" w:rsidRPr="00FE0FE0" w:rsidRDefault="003D6FE2">
      <w:pPr>
        <w:spacing w:line="240" w:lineRule="auto"/>
        <w:rPr>
          <w:rFonts w:ascii="Aptos" w:hAnsi="Aptos"/>
        </w:rPr>
      </w:pPr>
      <w:r w:rsidRPr="00FE0FE0">
        <w:rPr>
          <w:rFonts w:ascii="Aptos" w:hAnsi="Aptos"/>
        </w:rPr>
        <w:t xml:space="preserve"> </w:t>
      </w:r>
    </w:p>
    <w:p w14:paraId="4DAAF0C2" w14:textId="33BA2295" w:rsidR="00E13ABF" w:rsidRPr="00FE0FE0" w:rsidRDefault="003D6FE2">
      <w:pPr>
        <w:pStyle w:val="Plattetekst"/>
        <w:spacing w:line="240" w:lineRule="auto"/>
        <w:rPr>
          <w:rFonts w:ascii="Aptos" w:hAnsi="Aptos"/>
        </w:rPr>
      </w:pPr>
      <w:r w:rsidRPr="00FE0FE0">
        <w:rPr>
          <w:rFonts w:ascii="Aptos" w:hAnsi="Aptos"/>
          <w:b/>
          <w:bCs/>
        </w:rPr>
        <w:t>Theoloog Wim Timmer</w:t>
      </w:r>
      <w:r w:rsidRPr="00FE0FE0">
        <w:rPr>
          <w:rFonts w:ascii="Aptos" w:hAnsi="Aptos"/>
        </w:rPr>
        <w:br/>
        <w:t xml:space="preserve">Wim Timmer onderhoudt de relatie van het bisdom Haarlem-Amsterdam met de joodse gemeenschap. Tijdens zijn studie aan de Katholieke Theologische Universiteit Amsterdam kwam hij in contact met het Justitiepastoraat. Na zijn afstuderen ging hij werken als Justitiepastor in de Penitentiaire Inrichting Over-Amstel in Amsterdam en in de Penitentiaire Inrichting Zuyder Bos in Heerhugowaard. </w:t>
      </w:r>
      <w:r w:rsidR="00E667C1">
        <w:rPr>
          <w:rFonts w:ascii="Aptos" w:hAnsi="Aptos"/>
        </w:rPr>
        <w:t xml:space="preserve">Ook is hij als </w:t>
      </w:r>
      <w:r w:rsidR="00B473C2">
        <w:rPr>
          <w:rFonts w:ascii="Aptos" w:hAnsi="Aptos"/>
        </w:rPr>
        <w:t xml:space="preserve">geestelijk verzorger </w:t>
      </w:r>
      <w:r w:rsidRPr="00FE0FE0">
        <w:rPr>
          <w:rFonts w:ascii="Aptos" w:hAnsi="Aptos"/>
        </w:rPr>
        <w:t xml:space="preserve">actief in de nazorg en opvang van ex-gedetineerden. </w:t>
      </w:r>
    </w:p>
    <w:p w14:paraId="7216FE9E" w14:textId="404D6FDA" w:rsidR="00EF614F" w:rsidRPr="00FE0FE0" w:rsidRDefault="003D6FE2">
      <w:pPr>
        <w:pStyle w:val="Plattetekst"/>
        <w:spacing w:line="240" w:lineRule="auto"/>
        <w:rPr>
          <w:rFonts w:ascii="Aptos" w:hAnsi="Aptos"/>
        </w:rPr>
      </w:pPr>
      <w:r w:rsidRPr="00FE0FE0">
        <w:rPr>
          <w:rFonts w:ascii="Aptos" w:hAnsi="Aptos"/>
        </w:rPr>
        <w:t>De Dag van het Jodendom is een initiatief van de Nederlandse Bisschoppenconferentie. De Dag van het Jodendom wordt uitgevoerd met inhoudelijke ondersteuning vanuit de Katholieke Raad voor het Jodendom (KRJ).</w:t>
      </w:r>
      <w:r w:rsidRPr="00FE0FE0">
        <w:rPr>
          <w:rFonts w:ascii="Aptos" w:hAnsi="Aptos"/>
        </w:rPr>
        <w:br/>
        <w:t xml:space="preserve">De KRJ houdt zich binnen de RK Kerk in Nederland bezig met de joods-christelijke dialoog. </w:t>
      </w:r>
      <w:hyperlink r:id="rId9" w:history="1">
        <w:r w:rsidR="00EF614F" w:rsidRPr="00FE0FE0">
          <w:rPr>
            <w:rStyle w:val="Hyperlink"/>
            <w:rFonts w:ascii="Aptos" w:hAnsi="Aptos"/>
          </w:rPr>
          <w:t>www.dagvanhetjodendom.nl</w:t>
        </w:r>
      </w:hyperlink>
    </w:p>
    <w:p w14:paraId="24700854" w14:textId="1ABF84DB" w:rsidR="00716638" w:rsidRPr="00FE0FE0" w:rsidRDefault="00FE0FE0" w:rsidP="00716638">
      <w:pPr>
        <w:spacing w:line="240" w:lineRule="auto"/>
        <w:rPr>
          <w:rFonts w:ascii="Aptos" w:hAnsi="Aptos"/>
        </w:rPr>
      </w:pPr>
      <w:r w:rsidRPr="00FE0FE0">
        <w:rPr>
          <w:rFonts w:ascii="Aptos" w:hAnsi="Aptos"/>
          <w:b/>
          <w:bCs/>
        </w:rPr>
        <w:t>Aanvang</w:t>
      </w:r>
      <w:r>
        <w:rPr>
          <w:rFonts w:ascii="Aptos" w:hAnsi="Aptos"/>
          <w:b/>
          <w:bCs/>
        </w:rPr>
        <w:t>:</w:t>
      </w:r>
      <w:r w:rsidRPr="00FE0FE0">
        <w:rPr>
          <w:rFonts w:ascii="Aptos" w:hAnsi="Aptos"/>
        </w:rPr>
        <w:t xml:space="preserve"> </w:t>
      </w:r>
      <w:r w:rsidR="00716638" w:rsidRPr="00FE0FE0">
        <w:rPr>
          <w:rFonts w:ascii="Aptos" w:hAnsi="Aptos"/>
        </w:rPr>
        <w:t>15.00 uur Begroeting en openingswoord door mgr. Ronald Cornelissen, bisschop van Groningen-Leeuwarden</w:t>
      </w:r>
      <w:r w:rsidRPr="00FE0FE0">
        <w:rPr>
          <w:rFonts w:ascii="Aptos" w:hAnsi="Aptos"/>
        </w:rPr>
        <w:br/>
      </w:r>
      <w:r w:rsidR="0068513E" w:rsidRPr="00D17938">
        <w:rPr>
          <w:rFonts w:ascii="Aptos" w:hAnsi="Aptos"/>
          <w:b/>
          <w:bCs/>
        </w:rPr>
        <w:t>Programma:</w:t>
      </w:r>
      <w:r w:rsidR="0068513E">
        <w:rPr>
          <w:rFonts w:ascii="Aptos" w:hAnsi="Aptos"/>
        </w:rPr>
        <w:t xml:space="preserve"> lezingen en daarna ges</w:t>
      </w:r>
      <w:r>
        <w:rPr>
          <w:rFonts w:ascii="Aptos" w:hAnsi="Aptos"/>
        </w:rPr>
        <w:t xml:space="preserve">prek met aanwezigen </w:t>
      </w:r>
      <w:r w:rsidRPr="00FE0FE0">
        <w:rPr>
          <w:rFonts w:ascii="Aptos" w:hAnsi="Aptos"/>
        </w:rPr>
        <w:t>o.l.v. Mgr. Cornelissen</w:t>
      </w:r>
    </w:p>
    <w:p w14:paraId="39203A79" w14:textId="597130BB" w:rsidR="00716638" w:rsidRPr="00FE0FE0" w:rsidRDefault="00FE0FE0">
      <w:pPr>
        <w:spacing w:line="240" w:lineRule="auto"/>
        <w:rPr>
          <w:rFonts w:ascii="Aptos" w:hAnsi="Aptos"/>
        </w:rPr>
      </w:pPr>
      <w:r w:rsidRPr="00FE0FE0">
        <w:rPr>
          <w:rFonts w:ascii="Aptos" w:hAnsi="Aptos"/>
          <w:b/>
          <w:bCs/>
        </w:rPr>
        <w:t>Sluiting:</w:t>
      </w:r>
      <w:r w:rsidRPr="00FE0FE0">
        <w:rPr>
          <w:rFonts w:ascii="Aptos" w:hAnsi="Aptos"/>
        </w:rPr>
        <w:t xml:space="preserve"> 17.00 </w:t>
      </w:r>
      <w:r w:rsidR="00822F4F">
        <w:rPr>
          <w:rFonts w:ascii="Aptos" w:hAnsi="Aptos"/>
        </w:rPr>
        <w:t>uur</w:t>
      </w:r>
    </w:p>
    <w:p w14:paraId="4DAAF0C4" w14:textId="1D80ADCB" w:rsidR="00E13ABF" w:rsidRPr="00FE0FE0" w:rsidRDefault="003D6FE2">
      <w:pPr>
        <w:spacing w:line="240" w:lineRule="auto"/>
        <w:rPr>
          <w:rFonts w:ascii="Aptos" w:hAnsi="Aptos"/>
          <w:b/>
          <w:bCs/>
        </w:rPr>
      </w:pPr>
      <w:r w:rsidRPr="00FE0FE0">
        <w:rPr>
          <w:rFonts w:ascii="Aptos" w:hAnsi="Aptos"/>
          <w:b/>
          <w:bCs/>
        </w:rPr>
        <w:t>Datum:</w:t>
      </w:r>
      <w:r w:rsidR="00FE0FE0" w:rsidRPr="00FE0FE0">
        <w:rPr>
          <w:rFonts w:ascii="Aptos" w:hAnsi="Aptos"/>
          <w:b/>
          <w:bCs/>
        </w:rPr>
        <w:t xml:space="preserve"> </w:t>
      </w:r>
      <w:r w:rsidRPr="00FE0FE0">
        <w:rPr>
          <w:rFonts w:ascii="Aptos" w:hAnsi="Aptos"/>
        </w:rPr>
        <w:t>Zondag 18 januari 2026</w:t>
      </w:r>
    </w:p>
    <w:p w14:paraId="4DAAF0C8" w14:textId="559ECA45" w:rsidR="00E13ABF" w:rsidRPr="00FE0FE0" w:rsidRDefault="003D6FE2">
      <w:pPr>
        <w:spacing w:line="240" w:lineRule="auto"/>
        <w:rPr>
          <w:rFonts w:ascii="Aptos" w:hAnsi="Aptos"/>
        </w:rPr>
      </w:pPr>
      <w:r w:rsidRPr="00FE0FE0">
        <w:rPr>
          <w:rFonts w:ascii="Aptos" w:hAnsi="Aptos"/>
          <w:b/>
          <w:bCs/>
        </w:rPr>
        <w:t>Locatie:</w:t>
      </w:r>
      <w:r w:rsidR="00A37BB3" w:rsidRPr="00FE0FE0">
        <w:rPr>
          <w:rFonts w:ascii="Aptos" w:hAnsi="Aptos"/>
          <w:b/>
          <w:bCs/>
        </w:rPr>
        <w:t xml:space="preserve"> </w:t>
      </w:r>
      <w:r w:rsidRPr="00FE0FE0">
        <w:rPr>
          <w:rFonts w:ascii="Aptos" w:hAnsi="Aptos"/>
        </w:rPr>
        <w:t xml:space="preserve">Synagoge Groningen, Folkingestraat 60  </w:t>
      </w:r>
    </w:p>
    <w:p w14:paraId="4DAAF0C9" w14:textId="77777777" w:rsidR="00E13ABF" w:rsidRPr="00FE0FE0" w:rsidRDefault="00E13ABF">
      <w:pPr>
        <w:spacing w:line="240" w:lineRule="auto"/>
        <w:rPr>
          <w:rFonts w:ascii="Aptos" w:hAnsi="Aptos"/>
        </w:rPr>
      </w:pPr>
    </w:p>
    <w:p w14:paraId="4DAAF0CA" w14:textId="774C5002" w:rsidR="00E13ABF" w:rsidRPr="00FE0FE0" w:rsidRDefault="003D6FE2" w:rsidP="00FE0FE0">
      <w:pPr>
        <w:suppressAutoHyphens w:val="0"/>
        <w:autoSpaceDE w:val="0"/>
        <w:autoSpaceDN w:val="0"/>
        <w:adjustRightInd w:val="0"/>
        <w:ind w:right="-286"/>
        <w:rPr>
          <w:rFonts w:ascii="Aptos" w:hAnsi="Aptos"/>
          <w:b/>
          <w:bCs/>
        </w:rPr>
      </w:pPr>
      <w:r w:rsidRPr="00FE0FE0">
        <w:rPr>
          <w:rFonts w:ascii="Aptos" w:hAnsi="Aptos"/>
          <w:b/>
          <w:bCs/>
          <w:smallCaps/>
        </w:rPr>
        <w:t>Aanmelden (vereist):</w:t>
      </w:r>
      <w:r w:rsidRPr="00FE0FE0">
        <w:rPr>
          <w:rFonts w:ascii="Aptos" w:hAnsi="Aptos"/>
        </w:rPr>
        <w:t xml:space="preserve"> </w:t>
      </w:r>
      <w:r w:rsidRPr="00FE0FE0">
        <w:rPr>
          <w:rFonts w:ascii="Aptos" w:hAnsi="Aptos"/>
        </w:rPr>
        <w:br/>
      </w:r>
      <w:r w:rsidR="00A37BB3" w:rsidRPr="00FE0FE0">
        <w:rPr>
          <w:rFonts w:ascii="Aptos" w:hAnsi="Aptos" w:cs="Times New Roman"/>
        </w:rPr>
        <w:t>In verband met de praktische organisatie vragen wij u zich z.s.m. aan te melden bij:</w:t>
      </w:r>
      <w:r w:rsidRPr="00FE0FE0">
        <w:rPr>
          <w:rFonts w:ascii="Aptos" w:hAnsi="Aptos" w:cs="Times New Roman"/>
        </w:rPr>
        <w:t xml:space="preserve"> </w:t>
      </w:r>
      <w:r w:rsidRPr="00FE0FE0">
        <w:rPr>
          <w:rFonts w:ascii="Aptos" w:hAnsi="Aptos"/>
        </w:rPr>
        <w:t>Lisette Winter</w:t>
      </w:r>
    </w:p>
    <w:p w14:paraId="7FBC17B5" w14:textId="6B7BABAD" w:rsidR="00FE0FE0" w:rsidRPr="00FE0FE0" w:rsidRDefault="00A37BB3">
      <w:pPr>
        <w:rPr>
          <w:rFonts w:ascii="Aptos" w:hAnsi="Aptos"/>
        </w:rPr>
      </w:pPr>
      <w:hyperlink r:id="rId10" w:history="1">
        <w:r w:rsidRPr="00FE0FE0">
          <w:rPr>
            <w:rStyle w:val="Hyperlink"/>
            <w:rFonts w:ascii="Aptos" w:hAnsi="Aptos"/>
          </w:rPr>
          <w:t>l.winter@bisdomgl.nl</w:t>
        </w:r>
      </w:hyperlink>
      <w:r w:rsidRPr="00FE0FE0">
        <w:rPr>
          <w:rFonts w:ascii="Aptos" w:hAnsi="Aptos"/>
        </w:rPr>
        <w:t xml:space="preserve"> of tel</w:t>
      </w:r>
      <w:r w:rsidR="00B42585" w:rsidRPr="00FE0FE0">
        <w:rPr>
          <w:rFonts w:ascii="Aptos" w:hAnsi="Aptos"/>
        </w:rPr>
        <w:t>.:</w:t>
      </w:r>
      <w:r w:rsidRPr="00FE0FE0">
        <w:rPr>
          <w:rFonts w:ascii="Aptos" w:hAnsi="Aptos"/>
        </w:rPr>
        <w:t xml:space="preserve"> </w:t>
      </w:r>
      <w:r w:rsidR="003D6FE2" w:rsidRPr="00FE0FE0">
        <w:rPr>
          <w:rFonts w:ascii="Aptos" w:hAnsi="Aptos"/>
        </w:rPr>
        <w:t xml:space="preserve">050-4065888 </w:t>
      </w:r>
      <w:r w:rsidR="00FE0FE0" w:rsidRPr="00FE0FE0">
        <w:rPr>
          <w:rFonts w:ascii="Aptos" w:hAnsi="Aptos"/>
        </w:rPr>
        <w:br/>
      </w:r>
      <w:r w:rsidR="00D61DD6" w:rsidRPr="00FE0FE0">
        <w:rPr>
          <w:rFonts w:ascii="Aptos" w:hAnsi="Aptos"/>
        </w:rPr>
        <w:t>Wees er op tijd bij. Vol is vol!</w:t>
      </w:r>
      <w:r w:rsidR="00D61DD6" w:rsidRPr="00FE0FE0">
        <w:rPr>
          <w:rFonts w:ascii="Aptos" w:hAnsi="Aptos"/>
        </w:rPr>
        <w:br/>
        <w:t>Toegang is gratis. Iedereen is welkom. Een vrijwillige bijdrage wordt op prijs gesteld.</w:t>
      </w:r>
    </w:p>
    <w:sectPr w:rsidR="00FE0FE0" w:rsidRPr="00FE0FE0" w:rsidSect="00FE0FE0">
      <w:pgSz w:w="11906" w:h="16838"/>
      <w:pgMar w:top="851" w:right="1418" w:bottom="851"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13ABF"/>
    <w:rsid w:val="002A2086"/>
    <w:rsid w:val="003D6FE2"/>
    <w:rsid w:val="005A3D0B"/>
    <w:rsid w:val="0068513E"/>
    <w:rsid w:val="007027D2"/>
    <w:rsid w:val="00716638"/>
    <w:rsid w:val="00822F4F"/>
    <w:rsid w:val="00A37BB3"/>
    <w:rsid w:val="00B42585"/>
    <w:rsid w:val="00B473C2"/>
    <w:rsid w:val="00D17938"/>
    <w:rsid w:val="00D61DD6"/>
    <w:rsid w:val="00DB6219"/>
    <w:rsid w:val="00DB67B9"/>
    <w:rsid w:val="00E13ABF"/>
    <w:rsid w:val="00E667C1"/>
    <w:rsid w:val="00EF614F"/>
    <w:rsid w:val="00F915A0"/>
    <w:rsid w:val="00FE0FE0"/>
  </w:rsids>
  <m:mathPr>
    <m:mathFont m:val="Cambria Math"/>
    <m:brkBin m:val="before"/>
    <m:brkBinSub m:val="--"/>
    <m:smallFrac m:val="0"/>
    <m:dispDef/>
    <m:lMargin m:val="0"/>
    <m:rMargin m:val="0"/>
    <m:defJc m:val="centerGroup"/>
    <m:wrapIndent m:val="1440"/>
    <m:intLim m:val="subSup"/>
    <m:naryLim m:val="undOvr"/>
  </m:mathPr>
  <w:themeFontLang w:val="nl-NL"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F0B8"/>
  <w15:docId w15:val="{4979CDC4-239F-42A0-8F8C-B4D95F6A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7833"/>
    <w:pPr>
      <w:spacing w:line="276" w:lineRule="auto"/>
    </w:pPr>
    <w:rPr>
      <w:color w:val="00000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rPr>
      <w:color w:val="000080"/>
      <w:u w:val="single"/>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88"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customStyle="1" w:styleId="Reedsopgemaaktetekst">
    <w:name w:val="Reeds opgemaakte tekst"/>
    <w:basedOn w:val="Standaard"/>
    <w:qFormat/>
    <w:rPr>
      <w:rFonts w:ascii="Liberation Mono" w:eastAsia="Liberation Mono" w:hAnsi="Liberation Mono" w:cs="Liberation Mono"/>
      <w:sz w:val="20"/>
      <w:szCs w:val="20"/>
    </w:rPr>
  </w:style>
  <w:style w:type="character" w:styleId="Hyperlink">
    <w:name w:val="Hyperlink"/>
    <w:basedOn w:val="Standaardalinea-lettertype"/>
    <w:uiPriority w:val="99"/>
    <w:unhideWhenUsed/>
    <w:rsid w:val="00A37BB3"/>
    <w:rPr>
      <w:color w:val="0000FF" w:themeColor="hyperlink"/>
      <w:u w:val="single"/>
    </w:rPr>
  </w:style>
  <w:style w:type="character" w:styleId="Onopgelostemelding">
    <w:name w:val="Unresolved Mention"/>
    <w:basedOn w:val="Standaardalinea-lettertype"/>
    <w:uiPriority w:val="99"/>
    <w:semiHidden/>
    <w:unhideWhenUsed/>
    <w:rsid w:val="00A37BB3"/>
    <w:rPr>
      <w:color w:val="605E5C"/>
      <w:shd w:val="clear" w:color="auto" w:fill="E1DFDD"/>
    </w:rPr>
  </w:style>
  <w:style w:type="character" w:styleId="GevolgdeHyperlink">
    <w:name w:val="FollowedHyperlink"/>
    <w:basedOn w:val="Standaardalinea-lettertype"/>
    <w:uiPriority w:val="99"/>
    <w:semiHidden/>
    <w:unhideWhenUsed/>
    <w:rsid w:val="00EF61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winter@bisdomgl.nl" TargetMode="External"/><Relationship Id="rId4" Type="http://schemas.openxmlformats.org/officeDocument/2006/relationships/customXml" Target="../customXml/item4.xml"/><Relationship Id="rId9" Type="http://schemas.openxmlformats.org/officeDocument/2006/relationships/hyperlink" Target="http://www.dagvanhetjodendom.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6e0002-6ef1-4786-a908-472fdbb88e19">
      <Terms xmlns="http://schemas.microsoft.com/office/infopath/2007/PartnerControls"/>
    </lcf76f155ced4ddcb4097134ff3c332f>
    <TaxCatchAll xmlns="1e97494f-e945-4873-9e7a-5dc0f80f46f0" xsi:nil="true"/>
    <_dlc_DocId xmlns="1e97494f-e945-4873-9e7a-5dc0f80f46f0">KE4YYY6RASE5-1027180445-133357</_dlc_DocId>
    <_dlc_DocIdUrl xmlns="1e97494f-e945-4873-9e7a-5dc0f80f46f0">
      <Url>https://bisdomgl.sharepoint.com/sites/BGL-Afdelingen/_layouts/15/DocIdRedir.aspx?ID=KE4YYY6RASE5-1027180445-133357</Url>
      <Description>KE4YYY6RASE5-1027180445-133357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E625FC85DEA24383818D4C3632B6FC" ma:contentTypeVersion="15" ma:contentTypeDescription="Een nieuw document maken." ma:contentTypeScope="" ma:versionID="09e596a1eb0c7568797c68a6606bb2ad">
  <xsd:schema xmlns:xsd="http://www.w3.org/2001/XMLSchema" xmlns:xs="http://www.w3.org/2001/XMLSchema" xmlns:p="http://schemas.microsoft.com/office/2006/metadata/properties" xmlns:ns2="1e97494f-e945-4873-9e7a-5dc0f80f46f0" xmlns:ns3="f96e0002-6ef1-4786-a908-472fdbb88e19" targetNamespace="http://schemas.microsoft.com/office/2006/metadata/properties" ma:root="true" ma:fieldsID="a1e1676a24cd7d2675470803207d5e90" ns2:_="" ns3:_="">
    <xsd:import namespace="1e97494f-e945-4873-9e7a-5dc0f80f46f0"/>
    <xsd:import namespace="f96e0002-6ef1-4786-a908-472fdbb88e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SearchProperties"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7494f-e945-4873-9e7a-5dc0f80f46f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5f7b961-9250-4d5a-876a-56ca70f3c665}" ma:internalName="TaxCatchAll" ma:showField="CatchAllData" ma:web="1e97494f-e945-4873-9e7a-5dc0f80f4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6e0002-6ef1-4786-a908-472fdbb88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86faa69-cea7-4e90-b398-84a2388f2e6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00B01-71E1-4B26-8D44-F15142BBA352}">
  <ds:schemaRefs>
    <ds:schemaRef ds:uri="http://schemas.microsoft.com/sharepoint/events"/>
  </ds:schemaRefs>
</ds:datastoreItem>
</file>

<file path=customXml/itemProps2.xml><?xml version="1.0" encoding="utf-8"?>
<ds:datastoreItem xmlns:ds="http://schemas.openxmlformats.org/officeDocument/2006/customXml" ds:itemID="{58F10F17-993F-46E6-BCD7-EFD3FDB2B032}">
  <ds:schemaRefs>
    <ds:schemaRef ds:uri="http://schemas.microsoft.com/sharepoint/v3/contenttype/forms"/>
  </ds:schemaRefs>
</ds:datastoreItem>
</file>

<file path=customXml/itemProps3.xml><?xml version="1.0" encoding="utf-8"?>
<ds:datastoreItem xmlns:ds="http://schemas.openxmlformats.org/officeDocument/2006/customXml" ds:itemID="{8613B27A-FD69-4A37-92AC-0E5D55763AA1}">
  <ds:schemaRefs>
    <ds:schemaRef ds:uri="http://schemas.microsoft.com/office/2006/metadata/properties"/>
    <ds:schemaRef ds:uri="http://schemas.microsoft.com/office/infopath/2007/PartnerControls"/>
    <ds:schemaRef ds:uri="f96e0002-6ef1-4786-a908-472fdbb88e19"/>
    <ds:schemaRef ds:uri="1e97494f-e945-4873-9e7a-5dc0f80f46f0"/>
  </ds:schemaRefs>
</ds:datastoreItem>
</file>

<file path=customXml/itemProps4.xml><?xml version="1.0" encoding="utf-8"?>
<ds:datastoreItem xmlns:ds="http://schemas.openxmlformats.org/officeDocument/2006/customXml" ds:itemID="{8D0615FC-3AC1-403E-8B61-01D788058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7494f-e945-4873-9e7a-5dc0f80f46f0"/>
    <ds:schemaRef ds:uri="f96e0002-6ef1-4786-a908-472fdbb88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12108</TotalTime>
  <Pages>1</Pages>
  <Words>454</Words>
  <Characters>2497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dc:description/>
  <cp:lastModifiedBy>Lisette Winter</cp:lastModifiedBy>
  <cp:revision>32</cp:revision>
  <cp:lastPrinted>2025-12-04T08:48:00Z</cp:lastPrinted>
  <dcterms:created xsi:type="dcterms:W3CDTF">2020-09-07T15:34:00Z</dcterms:created>
  <dcterms:modified xsi:type="dcterms:W3CDTF">2025-12-04T08:52:00Z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0x0101007BE625FC85DEA24383818D4C3632B6FC</vt:lpwstr>
  </property>
  <property fmtid="{D5CDD505-2E9C-101B-9397-08002B2CF9AE}" pid="7" name="_dlc_DocIdItemGuid">
    <vt:lpwstr>5f93a01b-b555-4ffd-a545-a085022ee03a</vt:lpwstr>
  </property>
  <property fmtid="{D5CDD505-2E9C-101B-9397-08002B2CF9AE}" pid="8" name="MediaServiceImageTags">
    <vt:lpwstr/>
  </property>
</Properties>
</file>